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29D" w:rsidRPr="007438FE" w:rsidRDefault="00F271F0" w:rsidP="0092429D">
      <w:pPr>
        <w:pStyle w:val="NormlWeb"/>
        <w:spacing w:before="0" w:beforeAutospacing="0" w:after="0" w:afterAutospacing="0"/>
        <w:jc w:val="center"/>
        <w:rPr>
          <w:rStyle w:val="Kiemels2"/>
          <w:sz w:val="28"/>
          <w:szCs w:val="28"/>
        </w:rPr>
      </w:pPr>
      <w:r w:rsidRPr="007438FE">
        <w:rPr>
          <w:rStyle w:val="Kiemels2"/>
          <w:sz w:val="28"/>
          <w:szCs w:val="28"/>
        </w:rPr>
        <w:t>Tájékoztat</w:t>
      </w:r>
      <w:r w:rsidR="0092429D" w:rsidRPr="007438FE">
        <w:rPr>
          <w:rStyle w:val="Kiemels2"/>
          <w:sz w:val="28"/>
          <w:szCs w:val="28"/>
        </w:rPr>
        <w:t xml:space="preserve">ó </w:t>
      </w:r>
    </w:p>
    <w:p w:rsidR="00625EEF" w:rsidRPr="007438FE" w:rsidRDefault="0092429D" w:rsidP="0092429D">
      <w:pPr>
        <w:pStyle w:val="NormlWeb"/>
        <w:spacing w:before="0" w:beforeAutospacing="0" w:after="0" w:afterAutospacing="0"/>
        <w:jc w:val="center"/>
        <w:rPr>
          <w:rStyle w:val="Kiemels2"/>
          <w:sz w:val="28"/>
          <w:szCs w:val="28"/>
        </w:rPr>
      </w:pPr>
      <w:r w:rsidRPr="007438FE">
        <w:rPr>
          <w:rStyle w:val="Kiemels2"/>
          <w:sz w:val="28"/>
          <w:szCs w:val="28"/>
        </w:rPr>
        <w:t>a</w:t>
      </w:r>
      <w:r w:rsidR="00F271F0" w:rsidRPr="007438FE">
        <w:rPr>
          <w:rStyle w:val="Kiemels2"/>
          <w:sz w:val="28"/>
          <w:szCs w:val="28"/>
        </w:rPr>
        <w:t xml:space="preserve"> helyi iparűzési adó kitöltésé</w:t>
      </w:r>
      <w:r w:rsidRPr="007438FE">
        <w:rPr>
          <w:rStyle w:val="Kiemels2"/>
          <w:sz w:val="28"/>
          <w:szCs w:val="28"/>
        </w:rPr>
        <w:t>vel</w:t>
      </w:r>
      <w:r w:rsidR="00F271F0" w:rsidRPr="007438FE">
        <w:rPr>
          <w:rStyle w:val="Kiemels2"/>
          <w:sz w:val="28"/>
          <w:szCs w:val="28"/>
        </w:rPr>
        <w:t xml:space="preserve"> és benyújtásá</w:t>
      </w:r>
      <w:r w:rsidRPr="007438FE">
        <w:rPr>
          <w:rStyle w:val="Kiemels2"/>
          <w:sz w:val="28"/>
          <w:szCs w:val="28"/>
        </w:rPr>
        <w:t>val</w:t>
      </w:r>
    </w:p>
    <w:p w:rsidR="0092429D" w:rsidRPr="007438FE" w:rsidRDefault="0092429D" w:rsidP="0092429D">
      <w:pPr>
        <w:pStyle w:val="NormlWeb"/>
        <w:spacing w:before="0" w:beforeAutospacing="0" w:after="0" w:afterAutospacing="0"/>
        <w:jc w:val="center"/>
        <w:rPr>
          <w:rStyle w:val="Kiemels2"/>
          <w:sz w:val="28"/>
          <w:szCs w:val="28"/>
        </w:rPr>
      </w:pPr>
      <w:r w:rsidRPr="007438FE">
        <w:rPr>
          <w:rStyle w:val="Kiemels2"/>
          <w:sz w:val="28"/>
          <w:szCs w:val="28"/>
        </w:rPr>
        <w:t>kapcsolatos problémákról</w:t>
      </w:r>
    </w:p>
    <w:p w:rsidR="00F271F0" w:rsidRPr="007438FE" w:rsidRDefault="00F271F0" w:rsidP="0092429D">
      <w:pPr>
        <w:pStyle w:val="NormlWeb"/>
        <w:spacing w:before="0" w:beforeAutospacing="0" w:after="0" w:afterAutospacing="0"/>
        <w:jc w:val="both"/>
        <w:rPr>
          <w:rStyle w:val="Kiemels2"/>
        </w:rPr>
      </w:pPr>
    </w:p>
    <w:p w:rsidR="007438FE" w:rsidRDefault="007438FE" w:rsidP="0092429D">
      <w:pPr>
        <w:pStyle w:val="NormlWeb"/>
        <w:spacing w:before="0" w:beforeAutospacing="0" w:after="0" w:afterAutospacing="0"/>
        <w:jc w:val="both"/>
        <w:rPr>
          <w:rStyle w:val="Kiemels2"/>
        </w:rPr>
      </w:pPr>
    </w:p>
    <w:p w:rsidR="0092429D" w:rsidRPr="007438FE" w:rsidRDefault="0092429D" w:rsidP="0092429D">
      <w:pPr>
        <w:pStyle w:val="NormlWeb"/>
        <w:spacing w:before="0" w:beforeAutospacing="0" w:after="0" w:afterAutospacing="0"/>
        <w:jc w:val="both"/>
        <w:rPr>
          <w:rStyle w:val="Kiemels2"/>
        </w:rPr>
      </w:pPr>
      <w:r w:rsidRPr="007438FE">
        <w:rPr>
          <w:rStyle w:val="Kiemels2"/>
        </w:rPr>
        <w:t>Tisztelt Adózó! Tisztelt Könyvelő!</w:t>
      </w:r>
    </w:p>
    <w:p w:rsidR="0092429D" w:rsidRDefault="0092429D" w:rsidP="0092429D">
      <w:pPr>
        <w:pStyle w:val="NormlWeb"/>
        <w:spacing w:before="0" w:beforeAutospacing="0" w:after="0" w:afterAutospacing="0"/>
        <w:jc w:val="both"/>
        <w:rPr>
          <w:rStyle w:val="Kiemels2"/>
        </w:rPr>
      </w:pPr>
    </w:p>
    <w:p w:rsidR="007438FE" w:rsidRPr="007438FE" w:rsidRDefault="007438FE" w:rsidP="0092429D">
      <w:pPr>
        <w:pStyle w:val="NormlWeb"/>
        <w:spacing w:before="0" w:beforeAutospacing="0" w:after="0" w:afterAutospacing="0"/>
        <w:jc w:val="both"/>
        <w:rPr>
          <w:rStyle w:val="Kiemels2"/>
        </w:rPr>
      </w:pPr>
    </w:p>
    <w:p w:rsidR="0092429D" w:rsidRPr="007438FE" w:rsidRDefault="0092429D" w:rsidP="0092429D">
      <w:pPr>
        <w:pStyle w:val="NormlWeb"/>
        <w:spacing w:before="0" w:beforeAutospacing="0" w:after="0" w:afterAutospacing="0"/>
        <w:jc w:val="both"/>
        <w:rPr>
          <w:rStyle w:val="Kiemels2"/>
          <w:b w:val="0"/>
          <w:bCs w:val="0"/>
        </w:rPr>
      </w:pPr>
      <w:r w:rsidRPr="007438FE">
        <w:rPr>
          <w:rStyle w:val="Kiemels2"/>
          <w:b w:val="0"/>
          <w:bCs w:val="0"/>
        </w:rPr>
        <w:t>A</w:t>
      </w:r>
      <w:r w:rsidR="007438FE" w:rsidRPr="007438FE">
        <w:rPr>
          <w:rStyle w:val="Kiemels2"/>
          <w:b w:val="0"/>
          <w:bCs w:val="0"/>
        </w:rPr>
        <w:t xml:space="preserve"> helyi iparűzési adó bevallásának véghatáridejéhez közeledve, a</w:t>
      </w:r>
      <w:r w:rsidRPr="007438FE">
        <w:rPr>
          <w:rStyle w:val="Kiemels2"/>
          <w:b w:val="0"/>
          <w:bCs w:val="0"/>
        </w:rPr>
        <w:t>z elmúlt évek tapasztalatait elemezve fogalmazódott</w:t>
      </w:r>
      <w:r w:rsidR="007438FE" w:rsidRPr="007438FE">
        <w:rPr>
          <w:rStyle w:val="Kiemels2"/>
          <w:b w:val="0"/>
          <w:bCs w:val="0"/>
        </w:rPr>
        <w:t xml:space="preserve"> meg</w:t>
      </w:r>
      <w:r w:rsidRPr="007438FE">
        <w:rPr>
          <w:rStyle w:val="Kiemels2"/>
          <w:b w:val="0"/>
          <w:bCs w:val="0"/>
        </w:rPr>
        <w:t xml:space="preserve"> annak szü</w:t>
      </w:r>
      <w:r w:rsidR="009B48F6" w:rsidRPr="007438FE">
        <w:rPr>
          <w:rStyle w:val="Kiemels2"/>
          <w:b w:val="0"/>
          <w:bCs w:val="0"/>
        </w:rPr>
        <w:t>kségessége, hogy egy rövid tájékoztatóban hívjuk fel figyelmüket a helyi iparűzési adó bevallása, illetve a fizetendő adóelőleg kiszámítása során tapasztalt hibákra annak érdekében, hogy mind Önök, mind az Adóhatóság számára gyorsabbá, gördülékenyebbé tegyük az ügyintézést.</w:t>
      </w:r>
    </w:p>
    <w:p w:rsidR="009B48F6" w:rsidRPr="007438FE" w:rsidRDefault="009B48F6" w:rsidP="0092429D">
      <w:pPr>
        <w:pStyle w:val="NormlWeb"/>
        <w:spacing w:before="0" w:beforeAutospacing="0" w:after="0" w:afterAutospacing="0"/>
        <w:jc w:val="both"/>
        <w:rPr>
          <w:rStyle w:val="Kiemels2"/>
          <w:b w:val="0"/>
          <w:bCs w:val="0"/>
        </w:rPr>
      </w:pPr>
    </w:p>
    <w:p w:rsidR="009B48F6" w:rsidRPr="007438FE" w:rsidRDefault="009B48F6" w:rsidP="0092429D">
      <w:pPr>
        <w:pStyle w:val="NormlWeb"/>
        <w:spacing w:before="0" w:beforeAutospacing="0" w:after="0" w:afterAutospacing="0"/>
        <w:jc w:val="both"/>
        <w:rPr>
          <w:rStyle w:val="Kiemels2"/>
          <w:b w:val="0"/>
          <w:bCs w:val="0"/>
        </w:rPr>
      </w:pPr>
      <w:r w:rsidRPr="007438FE">
        <w:rPr>
          <w:rStyle w:val="Kiemels2"/>
          <w:b w:val="0"/>
          <w:bCs w:val="0"/>
        </w:rPr>
        <w:t>Először is engedjék meg, hogy néhány alapvetés megfogalmazásával szögezzük le a helyi ipar</w:t>
      </w:r>
      <w:r w:rsidR="00A163CA" w:rsidRPr="007438FE">
        <w:rPr>
          <w:rStyle w:val="Kiemels2"/>
          <w:b w:val="0"/>
          <w:bCs w:val="0"/>
        </w:rPr>
        <w:t>ű</w:t>
      </w:r>
      <w:r w:rsidRPr="007438FE">
        <w:rPr>
          <w:rStyle w:val="Kiemels2"/>
          <w:b w:val="0"/>
          <w:bCs w:val="0"/>
        </w:rPr>
        <w:t>zési adóra vonatkozó szabályokat:</w:t>
      </w:r>
    </w:p>
    <w:p w:rsidR="009B48F6" w:rsidRPr="007438FE" w:rsidRDefault="00625EEF" w:rsidP="009B48F6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r w:rsidRPr="007438FE">
        <w:rPr>
          <w:rStyle w:val="Kiemels2"/>
          <w:b w:val="0"/>
          <w:bCs w:val="0"/>
        </w:rPr>
        <w:t>Az adóalanyt azon településeken terheli állandó jellegű iparűzési tevékenység utáni adókötelezettség, így bevallás-benyújtási kötelezettség, ahol székhelye, illetőleg telephelye található</w:t>
      </w:r>
      <w:r w:rsidRPr="007438FE">
        <w:rPr>
          <w:b/>
          <w:bCs/>
        </w:rPr>
        <w:t xml:space="preserve">. </w:t>
      </w:r>
    </w:p>
    <w:p w:rsidR="00625EEF" w:rsidRPr="007438FE" w:rsidRDefault="00625EEF" w:rsidP="00BB0E75">
      <w:pPr>
        <w:pStyle w:val="NormlWeb"/>
        <w:numPr>
          <w:ilvl w:val="0"/>
          <w:numId w:val="2"/>
        </w:numPr>
        <w:spacing w:after="0"/>
        <w:jc w:val="both"/>
      </w:pPr>
      <w:r w:rsidRPr="007438FE">
        <w:t xml:space="preserve">Az iparűzési adóbevallást az </w:t>
      </w:r>
      <w:r w:rsidR="00A163CA" w:rsidRPr="007438FE">
        <w:t>adózás rendjéről szóló 2017. évi CL. törvényben (továbbiakban:</w:t>
      </w:r>
      <w:r w:rsidRPr="007438FE">
        <w:t>Art</w:t>
      </w:r>
      <w:r w:rsidR="00A163CA" w:rsidRPr="007438FE">
        <w:t>)</w:t>
      </w:r>
      <w:r w:rsidRPr="007438FE">
        <w:t xml:space="preserve">, illetve a </w:t>
      </w:r>
      <w:r w:rsidR="00A163CA" w:rsidRPr="007438FE">
        <w:t>helyi adókról szóló 1990. évi C. törvényben (</w:t>
      </w:r>
      <w:proofErr w:type="spellStart"/>
      <w:r w:rsidR="00A163CA" w:rsidRPr="007438FE">
        <w:t>továbbiakban:</w:t>
      </w:r>
      <w:r w:rsidRPr="007438FE">
        <w:t>Htv</w:t>
      </w:r>
      <w:proofErr w:type="spellEnd"/>
      <w:r w:rsidR="00A163CA" w:rsidRPr="007438FE">
        <w:t>)</w:t>
      </w:r>
      <w:r w:rsidRPr="007438FE">
        <w:t xml:space="preserve"> meghatározott időpontig az iparűzési adót működtető, székhely, </w:t>
      </w:r>
      <w:r w:rsidR="00A163CA" w:rsidRPr="007438FE">
        <w:t>t</w:t>
      </w:r>
      <w:r w:rsidRPr="007438FE">
        <w:t>elephely szerinti település önkormányzati adóhatóságához kell eljuttatni.</w:t>
      </w:r>
    </w:p>
    <w:p w:rsidR="00A163CA" w:rsidRPr="007438FE" w:rsidRDefault="00A163CA" w:rsidP="00BB0E75">
      <w:pPr>
        <w:pStyle w:val="NormlWeb"/>
        <w:numPr>
          <w:ilvl w:val="0"/>
          <w:numId w:val="2"/>
        </w:numPr>
        <w:spacing w:after="0"/>
        <w:jc w:val="both"/>
      </w:pPr>
      <w:r w:rsidRPr="007438FE">
        <w:t>A helyi iparűzési adó esetében az adóelőleget önadózással kell teljesíteni. Ez azt jelenti, hogy ebben a bevallásban kell az adózónak kiszámítania és bevallania az előlegfizetési időszak két időpontjára az adóelőleg összegét, illetve ezt követően megfizetni a települési önkormányzat adóbeszedési számlájára.</w:t>
      </w:r>
      <w:r w:rsidR="00015B16">
        <w:t xml:space="preserve"> </w:t>
      </w:r>
      <w:r w:rsidR="00015B16" w:rsidRPr="00015B16">
        <w:t>A bevallott adóelőleg minden további intézkedés nélkül végrehajtható. Az adóbevallás – a végrehajtási eljárásban – az adóhatóság által foganatosítandó végrehajtási eljárásokról szóló 2017. évi CLIII. törvény 29. § (1) bekezdés b) pontja értelmében végrehajtható okiratnak minősül</w:t>
      </w:r>
    </w:p>
    <w:p w:rsidR="00A163CA" w:rsidRPr="007438FE" w:rsidRDefault="00A163CA" w:rsidP="0092429D">
      <w:pPr>
        <w:pStyle w:val="NormlWeb"/>
        <w:spacing w:before="0" w:beforeAutospacing="0" w:after="0" w:afterAutospacing="0"/>
        <w:jc w:val="both"/>
      </w:pPr>
      <w:r w:rsidRPr="007438FE">
        <w:t xml:space="preserve">Ahogyan azt a tájékoztató elején is megfogalmaztam, az </w:t>
      </w:r>
      <w:r w:rsidR="00F271F0" w:rsidRPr="007438FE">
        <w:rPr>
          <w:rStyle w:val="Kiemels2"/>
        </w:rPr>
        <w:t>iparűzési adóbevallások egyik legjellemzőbb hibája</w:t>
      </w:r>
      <w:r w:rsidR="00F271F0" w:rsidRPr="007438FE">
        <w:t xml:space="preserve"> </w:t>
      </w:r>
      <w:r w:rsidRPr="007438FE">
        <w:rPr>
          <w:b/>
          <w:bCs/>
        </w:rPr>
        <w:t>a</w:t>
      </w:r>
      <w:r w:rsidR="00F271F0" w:rsidRPr="007438FE">
        <w:t xml:space="preserve"> </w:t>
      </w:r>
      <w:r w:rsidR="00F271F0" w:rsidRPr="007438FE">
        <w:rPr>
          <w:rStyle w:val="Kiemels2"/>
        </w:rPr>
        <w:t xml:space="preserve">bevallott, megfizetett iparűzési adóelőlegek összegeinek helytelen </w:t>
      </w:r>
      <w:r w:rsidRPr="007438FE">
        <w:rPr>
          <w:rStyle w:val="Kiemels2"/>
        </w:rPr>
        <w:t xml:space="preserve">meghatározásából </w:t>
      </w:r>
      <w:r w:rsidR="00F271F0" w:rsidRPr="007438FE">
        <w:rPr>
          <w:rStyle w:val="Kiemels2"/>
        </w:rPr>
        <w:t>adódott</w:t>
      </w:r>
      <w:r w:rsidR="00F271F0" w:rsidRPr="007438FE">
        <w:t>, ami azért lényeges, mert ezt alapul véve történik a végleges adó elszámolása</w:t>
      </w:r>
      <w:r w:rsidRPr="007438FE">
        <w:t xml:space="preserve"> is, így egy téves adóelőleg meghatározás téves adóelszámolást is eredményez</w:t>
      </w:r>
      <w:r w:rsidR="00F271F0" w:rsidRPr="007438FE">
        <w:t xml:space="preserve">. </w:t>
      </w:r>
    </w:p>
    <w:p w:rsidR="006A0B3E" w:rsidRPr="007438FE" w:rsidRDefault="00A163CA" w:rsidP="0092429D">
      <w:pPr>
        <w:pStyle w:val="NormlWeb"/>
        <w:spacing w:before="0" w:beforeAutospacing="0" w:after="0" w:afterAutospacing="0"/>
        <w:jc w:val="both"/>
      </w:pPr>
      <w:r w:rsidRPr="007438FE">
        <w:t>V</w:t>
      </w:r>
      <w:r w:rsidR="00F271F0" w:rsidRPr="007438FE">
        <w:t xml:space="preserve">isszatérő </w:t>
      </w:r>
      <w:r w:rsidR="00F271F0" w:rsidRPr="007438FE">
        <w:rPr>
          <w:rStyle w:val="Kiemels2"/>
        </w:rPr>
        <w:t>probléma</w:t>
      </w:r>
      <w:r w:rsidRPr="007438FE">
        <w:rPr>
          <w:rStyle w:val="Kiemels2"/>
        </w:rPr>
        <w:t xml:space="preserve"> még </w:t>
      </w:r>
      <w:r w:rsidR="00F271F0" w:rsidRPr="007438FE">
        <w:rPr>
          <w:rStyle w:val="Kiemels2"/>
        </w:rPr>
        <w:t>a következő előlegfizetési időszak adóelőleg összegeinek a bevallása</w:t>
      </w:r>
      <w:r w:rsidR="00F271F0" w:rsidRPr="007438FE">
        <w:t>, ami alapján kell majd fizetni a következő előlegfizetési időszak összegeit</w:t>
      </w:r>
      <w:r w:rsidRPr="007438FE">
        <w:t xml:space="preserve">. </w:t>
      </w:r>
      <w:r w:rsidR="00F271F0" w:rsidRPr="007438FE">
        <w:t>Ez</w:t>
      </w:r>
      <w:r w:rsidRPr="007438FE">
        <w:t>e</w:t>
      </w:r>
      <w:r w:rsidR="00F271F0" w:rsidRPr="007438FE">
        <w:t xml:space="preserve">n összegeknek a pontos megadása nagyon lényeges, </w:t>
      </w:r>
      <w:r w:rsidR="00F271F0" w:rsidRPr="007438FE">
        <w:rPr>
          <w:rStyle w:val="Kiemels2"/>
        </w:rPr>
        <w:t>így kérjük, ezeket szíveskedjenek pontosan leellenőrizni kitöltés előtt</w:t>
      </w:r>
      <w:r w:rsidR="006A0B3E" w:rsidRPr="007438FE">
        <w:rPr>
          <w:rStyle w:val="Kiemels2"/>
        </w:rPr>
        <w:t xml:space="preserve">, melyre </w:t>
      </w:r>
      <w:r w:rsidR="006371D9">
        <w:rPr>
          <w:rStyle w:val="Kiemels2"/>
        </w:rPr>
        <w:t>a</w:t>
      </w:r>
      <w:r w:rsidR="006A0B3E" w:rsidRPr="007438FE">
        <w:rPr>
          <w:rStyle w:val="Kiemels2"/>
        </w:rPr>
        <w:t xml:space="preserve">z </w:t>
      </w:r>
      <w:proofErr w:type="spellStart"/>
      <w:r w:rsidR="00F271F0" w:rsidRPr="007438FE">
        <w:rPr>
          <w:rStyle w:val="Kiemels2"/>
        </w:rPr>
        <w:t>eAdó</w:t>
      </w:r>
      <w:proofErr w:type="spellEnd"/>
      <w:r w:rsidR="00F271F0" w:rsidRPr="007438FE">
        <w:rPr>
          <w:rStyle w:val="Kiemels2"/>
        </w:rPr>
        <w:t xml:space="preserve"> rendszer</w:t>
      </w:r>
      <w:r w:rsidR="006371D9">
        <w:rPr>
          <w:rStyle w:val="Kiemels2"/>
        </w:rPr>
        <w:t>ben nyílik lehetőség</w:t>
      </w:r>
      <w:r w:rsidR="006A0B3E" w:rsidRPr="007438FE">
        <w:rPr>
          <w:rStyle w:val="Kiemels2"/>
        </w:rPr>
        <w:t xml:space="preserve">, ahol </w:t>
      </w:r>
      <w:r w:rsidR="00F271F0" w:rsidRPr="007438FE">
        <w:rPr>
          <w:rStyle w:val="Kiemels2"/>
        </w:rPr>
        <w:t>leellenőrizhető</w:t>
      </w:r>
      <w:r w:rsidR="006A0B3E" w:rsidRPr="007438FE">
        <w:rPr>
          <w:rStyle w:val="Kiemels2"/>
        </w:rPr>
        <w:t>k</w:t>
      </w:r>
      <w:r w:rsidR="00F271F0" w:rsidRPr="007438FE">
        <w:rPr>
          <w:rStyle w:val="Kiemels2"/>
        </w:rPr>
        <w:t xml:space="preserve"> az adóelőlegek összegei, </w:t>
      </w:r>
      <w:r w:rsidR="006A0B3E" w:rsidRPr="007438FE">
        <w:rPr>
          <w:rStyle w:val="Kiemels2"/>
        </w:rPr>
        <w:t>ezáltal</w:t>
      </w:r>
      <w:r w:rsidR="00F271F0" w:rsidRPr="007438FE">
        <w:rPr>
          <w:rStyle w:val="Kiemels2"/>
        </w:rPr>
        <w:t xml:space="preserve"> biztosított a nyomtatvány helyes kitöltése.</w:t>
      </w:r>
      <w:r w:rsidR="00F271F0" w:rsidRPr="007438FE">
        <w:t xml:space="preserve"> </w:t>
      </w:r>
    </w:p>
    <w:p w:rsidR="006A0B3E" w:rsidRPr="007438FE" w:rsidRDefault="006A0B3E" w:rsidP="0092429D">
      <w:pPr>
        <w:pStyle w:val="NormlWeb"/>
        <w:spacing w:before="0" w:beforeAutospacing="0" w:after="0" w:afterAutospacing="0"/>
        <w:jc w:val="both"/>
      </w:pPr>
    </w:p>
    <w:p w:rsidR="006A0B3E" w:rsidRPr="007438FE" w:rsidRDefault="00625EEF" w:rsidP="0092429D">
      <w:pPr>
        <w:pStyle w:val="NormlWeb"/>
        <w:spacing w:before="0" w:beforeAutospacing="0" w:after="0" w:afterAutospacing="0"/>
        <w:jc w:val="both"/>
      </w:pPr>
      <w:r w:rsidRPr="007438FE">
        <w:t xml:space="preserve">A </w:t>
      </w:r>
      <w:proofErr w:type="spellStart"/>
      <w:r w:rsidRPr="007438FE">
        <w:t>Htv</w:t>
      </w:r>
      <w:proofErr w:type="spellEnd"/>
      <w:r w:rsidRPr="007438FE">
        <w:t xml:space="preserve">. 42/D. § (3) bekezdése </w:t>
      </w:r>
      <w:r w:rsidR="006A0B3E" w:rsidRPr="007438FE">
        <w:t>arról r</w:t>
      </w:r>
      <w:r w:rsidRPr="007438FE">
        <w:t>endelkezik, hogy az állami adóhatósághoz határidőben benyújtott iparűzési</w:t>
      </w:r>
      <w:r w:rsidR="006A0B3E" w:rsidRPr="007438FE">
        <w:t xml:space="preserve"> </w:t>
      </w:r>
      <w:r w:rsidRPr="007438FE">
        <w:t xml:space="preserve">adó-bevallást az önkormányzati adóhatóságnál teljesítettnek kell tekinteni. </w:t>
      </w:r>
      <w:r w:rsidR="00FD5473">
        <w:t>J</w:t>
      </w:r>
      <w:r w:rsidR="006A0B3E" w:rsidRPr="007438FE">
        <w:t>elz</w:t>
      </w:r>
      <w:r w:rsidR="00FD5473">
        <w:t>em</w:t>
      </w:r>
      <w:r w:rsidR="006A0B3E" w:rsidRPr="007438FE">
        <w:t>, hogy</w:t>
      </w:r>
      <w:r w:rsidR="00FD5473">
        <w:t xml:space="preserve"> </w:t>
      </w:r>
      <w:r w:rsidR="006A0B3E" w:rsidRPr="007438FE">
        <w:t>e</w:t>
      </w:r>
      <w:r w:rsidRPr="007438FE">
        <w:t xml:space="preserve">zen szabályozás mindösszesen a határidő megtartására vonatkozó joghatásról rendelkezik, azonban nem mentesíti az adózót vagy az adóbevallást ellenjegyző meghatalmazottat a hiányos vagy </w:t>
      </w:r>
      <w:r w:rsidR="006A0B3E" w:rsidRPr="007438FE">
        <w:t xml:space="preserve">hibás </w:t>
      </w:r>
      <w:r w:rsidRPr="007438FE">
        <w:t>bevallás</w:t>
      </w:r>
      <w:r w:rsidR="006A0B3E" w:rsidRPr="007438FE">
        <w:t xml:space="preserve"> benyújtása miatti joghatások alól. </w:t>
      </w:r>
    </w:p>
    <w:p w:rsidR="00625EEF" w:rsidRPr="007438FE" w:rsidRDefault="006A0B3E" w:rsidP="0092429D">
      <w:pPr>
        <w:pStyle w:val="NormlWeb"/>
        <w:spacing w:before="0" w:beforeAutospacing="0" w:after="0" w:afterAutospacing="0"/>
        <w:jc w:val="both"/>
      </w:pPr>
      <w:r w:rsidRPr="007438FE">
        <w:t>Ilyen hibák a teljesség igénye nélkül p</w:t>
      </w:r>
      <w:r w:rsidR="00625EEF" w:rsidRPr="007438FE">
        <w:t>éldául</w:t>
      </w:r>
      <w:r w:rsidRPr="007438FE">
        <w:t xml:space="preserve">, hogy </w:t>
      </w:r>
      <w:r w:rsidR="00625EEF" w:rsidRPr="007438FE">
        <w:t>az adózó az adótényálláshoz szükséges betétlapokat a Főlap mellett nem nyújtja be, vagy az előlegfizetési időszakra előleget nem rögzít a Főlap VIII. pontjában.</w:t>
      </w:r>
    </w:p>
    <w:p w:rsidR="006A0B3E" w:rsidRPr="007438FE" w:rsidRDefault="006A0B3E" w:rsidP="0092429D">
      <w:pPr>
        <w:pStyle w:val="NormlWeb"/>
        <w:spacing w:before="0" w:beforeAutospacing="0" w:after="0" w:afterAutospacing="0"/>
        <w:jc w:val="both"/>
      </w:pPr>
    </w:p>
    <w:p w:rsidR="00625EEF" w:rsidRDefault="006A0B3E" w:rsidP="0092429D">
      <w:pPr>
        <w:pStyle w:val="NormlWeb"/>
        <w:spacing w:before="0" w:beforeAutospacing="0" w:after="0" w:afterAutospacing="0"/>
        <w:jc w:val="both"/>
        <w:rPr>
          <w:rStyle w:val="Kiemels2"/>
          <w:b w:val="0"/>
          <w:bCs w:val="0"/>
        </w:rPr>
      </w:pPr>
      <w:r w:rsidRPr="007438FE">
        <w:rPr>
          <w:rStyle w:val="Kiemels2"/>
          <w:b w:val="0"/>
          <w:bCs w:val="0"/>
        </w:rPr>
        <w:lastRenderedPageBreak/>
        <w:t xml:space="preserve">A </w:t>
      </w:r>
      <w:r w:rsidR="00625EEF" w:rsidRPr="007438FE">
        <w:rPr>
          <w:rStyle w:val="Kiemels2"/>
          <w:b w:val="0"/>
          <w:bCs w:val="0"/>
        </w:rPr>
        <w:t>bevallás kitöltéséhez, annak utólagos kijavításához, esetleg</w:t>
      </w:r>
      <w:r w:rsidRPr="007438FE">
        <w:rPr>
          <w:rStyle w:val="Kiemels2"/>
          <w:b w:val="0"/>
          <w:bCs w:val="0"/>
        </w:rPr>
        <w:t>esen</w:t>
      </w:r>
      <w:r w:rsidR="00625EEF" w:rsidRPr="007438FE">
        <w:rPr>
          <w:rStyle w:val="Kiemels2"/>
          <w:b w:val="0"/>
          <w:bCs w:val="0"/>
        </w:rPr>
        <w:t xml:space="preserve"> önellenőrzéssel való helyesbítéséhez az önkormányzati adóhatóság </w:t>
      </w:r>
      <w:r w:rsidRPr="007438FE">
        <w:rPr>
          <w:rStyle w:val="Kiemels2"/>
          <w:b w:val="0"/>
          <w:bCs w:val="0"/>
        </w:rPr>
        <w:t xml:space="preserve">szívesen </w:t>
      </w:r>
      <w:r w:rsidR="00625EEF" w:rsidRPr="007438FE">
        <w:rPr>
          <w:rStyle w:val="Kiemels2"/>
          <w:b w:val="0"/>
          <w:bCs w:val="0"/>
        </w:rPr>
        <w:t>nyújt segítséget.</w:t>
      </w:r>
    </w:p>
    <w:p w:rsidR="00015B16" w:rsidRDefault="00015B16" w:rsidP="0092429D">
      <w:pPr>
        <w:pStyle w:val="NormlWeb"/>
        <w:spacing w:before="0" w:beforeAutospacing="0" w:after="0" w:afterAutospacing="0"/>
        <w:jc w:val="both"/>
        <w:rPr>
          <w:b/>
          <w:bCs/>
        </w:rPr>
      </w:pPr>
    </w:p>
    <w:p w:rsidR="00015B16" w:rsidRPr="00015B16" w:rsidRDefault="00015B16" w:rsidP="0092429D">
      <w:pPr>
        <w:pStyle w:val="NormlWeb"/>
        <w:spacing w:before="0" w:beforeAutospacing="0" w:after="0" w:afterAutospacing="0"/>
        <w:jc w:val="both"/>
      </w:pPr>
      <w:r w:rsidRPr="00015B16">
        <w:t>Tájékoztat</w:t>
      </w:r>
      <w:r w:rsidR="00FD5473">
        <w:t xml:space="preserve">om továbbá </w:t>
      </w:r>
      <w:r w:rsidRPr="00015B16">
        <w:t xml:space="preserve">arról is, hogy </w:t>
      </w:r>
      <w:r>
        <w:t>az elektronikus ügyintézés és a bizalmi szolgáltatások általános szabályairól szóló 2015. évi CCXXII. törvény (</w:t>
      </w:r>
      <w:proofErr w:type="spellStart"/>
      <w:r>
        <w:t>továbbiakban:Eüsztv</w:t>
      </w:r>
      <w:proofErr w:type="spellEnd"/>
      <w:r>
        <w:t>.) 1§ 23. pontja kimondja, hogy a gazdálkodó szervezetnek minősülő adózó- ide tartozik az egyéni vállalkozó is – csakis elektronikusan tarthat kapcsolatot az önkormányzati adóhatósággal</w:t>
      </w:r>
      <w:r w:rsidR="00391382">
        <w:t>, az adóhatóság által – 35/2008 PM rendelet szerinti – rendszeresített nyomtatványon, és elektronikus felületen.</w:t>
      </w:r>
      <w:r>
        <w:t xml:space="preserve"> </w:t>
      </w:r>
    </w:p>
    <w:p w:rsidR="00015B16" w:rsidRPr="007438FE" w:rsidRDefault="00015B16" w:rsidP="0092429D">
      <w:pPr>
        <w:pStyle w:val="NormlWeb"/>
        <w:spacing w:before="0" w:beforeAutospacing="0" w:after="0" w:afterAutospacing="0"/>
        <w:jc w:val="both"/>
        <w:rPr>
          <w:b/>
          <w:bCs/>
        </w:rPr>
      </w:pPr>
    </w:p>
    <w:p w:rsidR="00625EEF" w:rsidRPr="007438FE" w:rsidRDefault="006A0B3E" w:rsidP="0092429D">
      <w:pPr>
        <w:pStyle w:val="NormlWeb"/>
        <w:spacing w:before="0" w:beforeAutospacing="0" w:after="0" w:afterAutospacing="0"/>
        <w:jc w:val="both"/>
        <w:rPr>
          <w:rStyle w:val="Kiemels2"/>
        </w:rPr>
      </w:pPr>
      <w:r w:rsidRPr="007438FE">
        <w:rPr>
          <w:rStyle w:val="Kiemels2"/>
        </w:rPr>
        <w:t xml:space="preserve">Mindezekre figyelemmel kérem, hogy amennyiben </w:t>
      </w:r>
      <w:r w:rsidR="00625EEF" w:rsidRPr="007438FE">
        <w:rPr>
          <w:rStyle w:val="Kiemels2"/>
        </w:rPr>
        <w:t xml:space="preserve">az adóbevallási nyomtatvány kitöltése (pl.: előleg összege) vagy más jogszabályi értelmezés kapcsán nehézségei adódnak, úgy </w:t>
      </w:r>
      <w:r w:rsidRPr="007438FE">
        <w:rPr>
          <w:rStyle w:val="Kiemels2"/>
        </w:rPr>
        <w:t xml:space="preserve">bizalommal </w:t>
      </w:r>
      <w:r w:rsidR="00625EEF" w:rsidRPr="007438FE">
        <w:rPr>
          <w:rStyle w:val="Kiemels2"/>
        </w:rPr>
        <w:t xml:space="preserve">keressék fel ügyfélszolgálatunkat, ahol </w:t>
      </w:r>
      <w:r w:rsidRPr="007438FE">
        <w:rPr>
          <w:rStyle w:val="Kiemels2"/>
        </w:rPr>
        <w:t xml:space="preserve">munkatársaim </w:t>
      </w:r>
      <w:r w:rsidR="00625EEF" w:rsidRPr="007438FE">
        <w:rPr>
          <w:rStyle w:val="Kiemels2"/>
        </w:rPr>
        <w:t>készséggel álln</w:t>
      </w:r>
      <w:r w:rsidR="007438FE" w:rsidRPr="007438FE">
        <w:rPr>
          <w:rStyle w:val="Kiemels2"/>
        </w:rPr>
        <w:t>a</w:t>
      </w:r>
      <w:r w:rsidR="00625EEF" w:rsidRPr="007438FE">
        <w:rPr>
          <w:rStyle w:val="Kiemels2"/>
        </w:rPr>
        <w:t>k rendelkezésre.</w:t>
      </w:r>
    </w:p>
    <w:p w:rsidR="007438FE" w:rsidRPr="007438FE" w:rsidRDefault="007438FE" w:rsidP="0092429D">
      <w:pPr>
        <w:pStyle w:val="NormlWeb"/>
        <w:spacing w:before="0" w:beforeAutospacing="0" w:after="0" w:afterAutospacing="0"/>
        <w:jc w:val="both"/>
      </w:pPr>
    </w:p>
    <w:p w:rsidR="007438FE" w:rsidRPr="007438FE" w:rsidRDefault="007438FE" w:rsidP="0092429D">
      <w:pPr>
        <w:pStyle w:val="NormlWeb"/>
        <w:spacing w:before="0" w:beforeAutospacing="0" w:after="0" w:afterAutospacing="0"/>
        <w:jc w:val="both"/>
      </w:pPr>
    </w:p>
    <w:p w:rsidR="007438FE" w:rsidRPr="007438FE" w:rsidRDefault="007438FE" w:rsidP="0092429D">
      <w:pPr>
        <w:pStyle w:val="NormlWeb"/>
        <w:spacing w:before="0" w:beforeAutospacing="0" w:after="0" w:afterAutospacing="0"/>
        <w:jc w:val="both"/>
      </w:pPr>
      <w:r w:rsidRPr="007438FE">
        <w:t xml:space="preserve">Sátoraljaújhely, 2020. március </w:t>
      </w:r>
      <w:r w:rsidR="0019070D">
        <w:t>3</w:t>
      </w:r>
      <w:r w:rsidR="00FD5473">
        <w:t>0</w:t>
      </w:r>
      <w:r w:rsidRPr="007438FE">
        <w:t>.</w:t>
      </w:r>
    </w:p>
    <w:p w:rsidR="007438FE" w:rsidRDefault="007438FE" w:rsidP="0092429D">
      <w:pPr>
        <w:pStyle w:val="NormlWeb"/>
        <w:spacing w:before="0" w:beforeAutospacing="0" w:after="0" w:afterAutospacing="0"/>
        <w:jc w:val="both"/>
      </w:pPr>
    </w:p>
    <w:p w:rsidR="007438FE" w:rsidRPr="007438FE" w:rsidRDefault="007438FE" w:rsidP="0092429D">
      <w:pPr>
        <w:pStyle w:val="NormlWeb"/>
        <w:spacing w:before="0" w:beforeAutospacing="0" w:after="0" w:afterAutospacing="0"/>
        <w:jc w:val="both"/>
      </w:pPr>
    </w:p>
    <w:p w:rsidR="007438FE" w:rsidRPr="007438FE" w:rsidRDefault="007438FE" w:rsidP="0092429D">
      <w:pPr>
        <w:pStyle w:val="NormlWeb"/>
        <w:spacing w:before="0" w:beforeAutospacing="0" w:after="0" w:afterAutospacing="0"/>
        <w:jc w:val="both"/>
      </w:pPr>
      <w:r w:rsidRPr="007438FE">
        <w:t xml:space="preserve">                                                                              dr. Rózsahegyi Ferenc jegyző megbízásából</w:t>
      </w:r>
    </w:p>
    <w:p w:rsidR="007438FE" w:rsidRPr="007438FE" w:rsidRDefault="007438FE" w:rsidP="0092429D">
      <w:pPr>
        <w:pStyle w:val="NormlWeb"/>
        <w:spacing w:before="0" w:beforeAutospacing="0" w:after="0" w:afterAutospacing="0"/>
        <w:jc w:val="both"/>
      </w:pPr>
    </w:p>
    <w:p w:rsidR="007438FE" w:rsidRPr="007438FE" w:rsidRDefault="007438FE" w:rsidP="0092429D">
      <w:pPr>
        <w:pStyle w:val="NormlWeb"/>
        <w:spacing w:before="0" w:beforeAutospacing="0" w:after="0" w:afterAutospacing="0"/>
        <w:jc w:val="both"/>
      </w:pPr>
    </w:p>
    <w:p w:rsidR="007438FE" w:rsidRPr="007438FE" w:rsidRDefault="007438FE" w:rsidP="0092429D">
      <w:pPr>
        <w:pStyle w:val="NormlWeb"/>
        <w:spacing w:before="0" w:beforeAutospacing="0" w:after="0" w:afterAutospacing="0"/>
        <w:jc w:val="both"/>
      </w:pPr>
      <w:r w:rsidRPr="007438FE">
        <w:t xml:space="preserve">                                                                                                      Kaibás László</w:t>
      </w:r>
    </w:p>
    <w:p w:rsidR="007438FE" w:rsidRPr="007438FE" w:rsidRDefault="007438FE" w:rsidP="0092429D">
      <w:pPr>
        <w:pStyle w:val="NormlWeb"/>
        <w:spacing w:before="0" w:beforeAutospacing="0" w:after="0" w:afterAutospacing="0"/>
        <w:jc w:val="both"/>
      </w:pPr>
      <w:r w:rsidRPr="007438FE">
        <w:t xml:space="preserve">                                                                </w:t>
      </w:r>
      <w:bookmarkStart w:id="0" w:name="_GoBack"/>
      <w:bookmarkEnd w:id="0"/>
      <w:r w:rsidRPr="007438FE">
        <w:t xml:space="preserve">          </w:t>
      </w:r>
      <w:r w:rsidR="000223D7">
        <w:t>H</w:t>
      </w:r>
      <w:r w:rsidRPr="007438FE">
        <w:t xml:space="preserve">atósági és </w:t>
      </w:r>
      <w:r w:rsidR="000223D7">
        <w:t>K</w:t>
      </w:r>
      <w:r w:rsidRPr="007438FE">
        <w:t>özterület-felügyeleti osztályvezető</w:t>
      </w:r>
    </w:p>
    <w:p w:rsidR="00532521" w:rsidRPr="007438FE" w:rsidRDefault="00532521" w:rsidP="0092429D">
      <w:pPr>
        <w:spacing w:after="0" w:line="240" w:lineRule="auto"/>
        <w:jc w:val="both"/>
        <w:rPr>
          <w:sz w:val="24"/>
          <w:szCs w:val="24"/>
        </w:rPr>
      </w:pPr>
    </w:p>
    <w:sectPr w:rsidR="00532521" w:rsidRPr="00743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C433E"/>
    <w:multiLevelType w:val="hybridMultilevel"/>
    <w:tmpl w:val="392013C6"/>
    <w:lvl w:ilvl="0" w:tplc="A87AD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834E5"/>
    <w:multiLevelType w:val="hybridMultilevel"/>
    <w:tmpl w:val="179E82D6"/>
    <w:lvl w:ilvl="0" w:tplc="D56E7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EF"/>
    <w:rsid w:val="00015B16"/>
    <w:rsid w:val="000223D7"/>
    <w:rsid w:val="0019070D"/>
    <w:rsid w:val="00391382"/>
    <w:rsid w:val="004833F7"/>
    <w:rsid w:val="00532521"/>
    <w:rsid w:val="00625EEF"/>
    <w:rsid w:val="006371D9"/>
    <w:rsid w:val="006A0B3E"/>
    <w:rsid w:val="007438FE"/>
    <w:rsid w:val="0092429D"/>
    <w:rsid w:val="009B48F6"/>
    <w:rsid w:val="00A163CA"/>
    <w:rsid w:val="00F271F0"/>
    <w:rsid w:val="00FD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F63E"/>
  <w15:chartTrackingRefBased/>
  <w15:docId w15:val="{37444DBB-3B51-46BF-8275-74D7D78A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2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25EEF"/>
    <w:rPr>
      <w:b/>
      <w:bCs/>
    </w:rPr>
  </w:style>
  <w:style w:type="character" w:styleId="Kiemels">
    <w:name w:val="Emphasis"/>
    <w:basedOn w:val="Bekezdsalapbettpusa"/>
    <w:uiPriority w:val="20"/>
    <w:qFormat/>
    <w:rsid w:val="00625E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567</Words>
  <Characters>3920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Adóügyi Ügyintéző</dc:creator>
  <cp:keywords/>
  <dc:description/>
  <cp:lastModifiedBy>Adóügyi Ügyintéző</cp:lastModifiedBy>
  <cp:revision>3</cp:revision>
  <cp:lastPrinted>2020-03-16T13:03:00Z</cp:lastPrinted>
  <dcterms:created xsi:type="dcterms:W3CDTF">2020-03-30T05:45:00Z</dcterms:created>
  <dcterms:modified xsi:type="dcterms:W3CDTF">2020-03-30T05:45:00Z</dcterms:modified>
</cp:coreProperties>
</file>